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F23" w:rsidRPr="00CB0D01" w:rsidRDefault="00155F23" w:rsidP="00155F23">
      <w:pPr>
        <w:spacing w:after="0"/>
        <w:jc w:val="center"/>
        <w:rPr>
          <w:rFonts w:cstheme="minorHAnsi"/>
          <w:b/>
          <w:sz w:val="24"/>
          <w:szCs w:val="24"/>
        </w:rPr>
      </w:pPr>
      <w:r w:rsidRPr="00CB0D01">
        <w:rPr>
          <w:rFonts w:cstheme="minorHAnsi"/>
          <w:b/>
          <w:sz w:val="24"/>
          <w:szCs w:val="24"/>
        </w:rPr>
        <w:t>TALLER INSTRUMENTAL GUÍA N°2</w:t>
      </w:r>
    </w:p>
    <w:p w:rsidR="00155F23" w:rsidRPr="00CB0D01" w:rsidRDefault="00155F23" w:rsidP="00155F23">
      <w:pPr>
        <w:spacing w:after="0"/>
        <w:jc w:val="center"/>
        <w:rPr>
          <w:rFonts w:cstheme="minorHAnsi"/>
          <w:b/>
          <w:sz w:val="24"/>
          <w:szCs w:val="24"/>
        </w:rPr>
      </w:pPr>
      <w:r w:rsidRPr="00CB0D01">
        <w:rPr>
          <w:rFonts w:cstheme="minorHAnsi"/>
          <w:b/>
          <w:sz w:val="24"/>
          <w:szCs w:val="24"/>
        </w:rPr>
        <w:t>TECLADO / METALÓFONO</w:t>
      </w:r>
    </w:p>
    <w:p w:rsidR="00F56553" w:rsidRDefault="00F56553" w:rsidP="00155F23">
      <w:pPr>
        <w:spacing w:after="0"/>
        <w:rPr>
          <w:rFonts w:cstheme="minorHAnsi"/>
          <w:sz w:val="24"/>
          <w:szCs w:val="24"/>
        </w:rPr>
      </w:pPr>
    </w:p>
    <w:p w:rsidR="00F56553" w:rsidRPr="00C733EB" w:rsidRDefault="00F56553" w:rsidP="001F6019">
      <w:pPr>
        <w:spacing w:after="0"/>
        <w:jc w:val="both"/>
        <w:rPr>
          <w:rFonts w:cstheme="minorHAnsi"/>
          <w:b/>
          <w:sz w:val="26"/>
          <w:szCs w:val="26"/>
        </w:rPr>
      </w:pPr>
      <w:r w:rsidRPr="00C733EB">
        <w:rPr>
          <w:rFonts w:cstheme="minorHAnsi"/>
          <w:b/>
          <w:sz w:val="26"/>
          <w:szCs w:val="26"/>
        </w:rPr>
        <w:t>¿QUÉ ES UN ACORDE?</w:t>
      </w:r>
    </w:p>
    <w:p w:rsidR="00C733EB" w:rsidRDefault="00C733EB" w:rsidP="001F6019">
      <w:pPr>
        <w:spacing w:after="0"/>
        <w:jc w:val="both"/>
        <w:rPr>
          <w:rFonts w:cstheme="minorHAnsi"/>
          <w:sz w:val="26"/>
          <w:szCs w:val="26"/>
        </w:rPr>
      </w:pPr>
      <w:r w:rsidRPr="00C733EB">
        <w:rPr>
          <w:rFonts w:cstheme="minorHAnsi"/>
          <w:sz w:val="26"/>
          <w:szCs w:val="26"/>
        </w:rPr>
        <w:t>Es un conjunto de</w:t>
      </w:r>
      <w:r>
        <w:rPr>
          <w:rFonts w:cstheme="minorHAnsi"/>
          <w:sz w:val="26"/>
          <w:szCs w:val="26"/>
        </w:rPr>
        <w:t xml:space="preserve"> 3 o más</w:t>
      </w:r>
      <w:r w:rsidRPr="00C733EB">
        <w:rPr>
          <w:rFonts w:cstheme="minorHAnsi"/>
          <w:sz w:val="26"/>
          <w:szCs w:val="26"/>
        </w:rPr>
        <w:t xml:space="preserve"> notas musicales que suenan al mismo tiempo y que forman algo llamado “Armonía”. Hay muchos tipos de acordes distintos.</w:t>
      </w:r>
      <w:r>
        <w:rPr>
          <w:rFonts w:cstheme="minorHAnsi"/>
          <w:sz w:val="26"/>
          <w:szCs w:val="26"/>
        </w:rPr>
        <w:t xml:space="preserve"> En el </w:t>
      </w:r>
      <w:proofErr w:type="spellStart"/>
      <w:r>
        <w:rPr>
          <w:rFonts w:cstheme="minorHAnsi"/>
          <w:sz w:val="26"/>
          <w:szCs w:val="26"/>
        </w:rPr>
        <w:t>metalófono</w:t>
      </w:r>
      <w:proofErr w:type="spellEnd"/>
      <w:r w:rsidR="001F6019">
        <w:rPr>
          <w:rFonts w:cstheme="minorHAnsi"/>
          <w:sz w:val="26"/>
          <w:szCs w:val="26"/>
        </w:rPr>
        <w:t xml:space="preserve"> no se pueden tocar las 3 notas a la vez (solo hay 2 palitos), pero se pueden tocar en orden o bien tocar sólo 2 notas del acorde.</w:t>
      </w:r>
    </w:p>
    <w:p w:rsidR="001F6019" w:rsidRPr="00C733EB" w:rsidRDefault="001F6019" w:rsidP="001F6019">
      <w:pPr>
        <w:spacing w:after="0"/>
        <w:jc w:val="both"/>
        <w:rPr>
          <w:rFonts w:cstheme="minorHAnsi"/>
          <w:b/>
          <w:sz w:val="26"/>
          <w:szCs w:val="26"/>
        </w:rPr>
      </w:pPr>
    </w:p>
    <w:p w:rsidR="00C733EB" w:rsidRDefault="00C733EB" w:rsidP="001F6019">
      <w:pPr>
        <w:spacing w:after="0"/>
        <w:jc w:val="both"/>
        <w:rPr>
          <w:rFonts w:cstheme="minorHAnsi"/>
          <w:b/>
          <w:sz w:val="26"/>
          <w:szCs w:val="26"/>
        </w:rPr>
      </w:pPr>
      <w:r w:rsidRPr="00C733EB">
        <w:rPr>
          <w:rFonts w:cstheme="minorHAnsi"/>
          <w:b/>
          <w:sz w:val="26"/>
          <w:szCs w:val="26"/>
        </w:rPr>
        <w:t>¿Y QUÉ ES LA “ARMONÍA”?</w:t>
      </w:r>
    </w:p>
    <w:p w:rsidR="008978E1" w:rsidRPr="008978E1" w:rsidRDefault="008978E1" w:rsidP="001F6019">
      <w:pPr>
        <w:spacing w:after="0"/>
        <w:jc w:val="both"/>
        <w:rPr>
          <w:rFonts w:cstheme="minorHAnsi"/>
          <w:sz w:val="26"/>
          <w:szCs w:val="26"/>
        </w:rPr>
      </w:pPr>
      <w:r>
        <w:rPr>
          <w:rFonts w:cstheme="minorHAnsi"/>
          <w:sz w:val="26"/>
          <w:szCs w:val="26"/>
        </w:rPr>
        <w:t>Armonía es algo que se produce cuando las notas musicales suenan juntas al mismo tiempo. Es diferente a la “Melodía”, que es cuando las notas suenan una tras otra.</w:t>
      </w:r>
    </w:p>
    <w:p w:rsidR="00F56553" w:rsidRDefault="00F56553" w:rsidP="001F6019">
      <w:pPr>
        <w:spacing w:after="0"/>
        <w:jc w:val="both"/>
        <w:rPr>
          <w:rFonts w:cstheme="minorHAnsi"/>
          <w:sz w:val="24"/>
          <w:szCs w:val="24"/>
        </w:rPr>
      </w:pPr>
    </w:p>
    <w:p w:rsidR="00C733EB" w:rsidRDefault="00C733EB" w:rsidP="00155F23">
      <w:pPr>
        <w:spacing w:after="0"/>
        <w:rPr>
          <w:rFonts w:cstheme="minorHAnsi"/>
          <w:sz w:val="24"/>
          <w:szCs w:val="24"/>
        </w:rPr>
      </w:pPr>
    </w:p>
    <w:p w:rsidR="00155F23" w:rsidRPr="008978E1" w:rsidRDefault="008978E1" w:rsidP="00155F23">
      <w:pPr>
        <w:spacing w:after="0"/>
        <w:rPr>
          <w:rFonts w:cstheme="minorHAnsi"/>
          <w:sz w:val="26"/>
          <w:szCs w:val="26"/>
        </w:rPr>
      </w:pPr>
      <w:r>
        <w:rPr>
          <w:rFonts w:cstheme="minorHAnsi"/>
          <w:sz w:val="26"/>
          <w:szCs w:val="26"/>
        </w:rPr>
        <w:t xml:space="preserve">Tres </w:t>
      </w:r>
      <w:r w:rsidR="00523BA4" w:rsidRPr="008978E1">
        <w:rPr>
          <w:rFonts w:cstheme="minorHAnsi"/>
          <w:sz w:val="26"/>
          <w:szCs w:val="26"/>
        </w:rPr>
        <w:t xml:space="preserve">acordes en el teclado y </w:t>
      </w:r>
      <w:proofErr w:type="spellStart"/>
      <w:r w:rsidR="00523BA4" w:rsidRPr="008978E1">
        <w:rPr>
          <w:rFonts w:cstheme="minorHAnsi"/>
          <w:sz w:val="26"/>
          <w:szCs w:val="26"/>
        </w:rPr>
        <w:t>metalófono</w:t>
      </w:r>
      <w:proofErr w:type="spellEnd"/>
      <w:r w:rsidR="00523BA4" w:rsidRPr="008978E1">
        <w:rPr>
          <w:rFonts w:cstheme="minorHAnsi"/>
          <w:sz w:val="26"/>
          <w:szCs w:val="26"/>
        </w:rPr>
        <w:t>:</w:t>
      </w:r>
    </w:p>
    <w:p w:rsidR="00155F23" w:rsidRDefault="00F56553" w:rsidP="00155F23">
      <w:pPr>
        <w:spacing w:after="0"/>
        <w:rPr>
          <w:rFonts w:cstheme="minorHAnsi"/>
          <w:sz w:val="24"/>
          <w:szCs w:val="24"/>
        </w:rPr>
      </w:pPr>
      <w:r>
        <w:rPr>
          <w:rFonts w:cstheme="minorHAnsi"/>
          <w:noProof/>
          <w:sz w:val="24"/>
          <w:szCs w:val="24"/>
          <w:lang w:eastAsia="es-CL"/>
        </w:rPr>
        <w:drawing>
          <wp:anchor distT="0" distB="0" distL="114300" distR="114300" simplePos="0" relativeHeight="251659264" behindDoc="0" locked="0" layoutInCell="1" allowOverlap="1">
            <wp:simplePos x="0" y="0"/>
            <wp:positionH relativeFrom="column">
              <wp:posOffset>2277745</wp:posOffset>
            </wp:positionH>
            <wp:positionV relativeFrom="paragraph">
              <wp:posOffset>160655</wp:posOffset>
            </wp:positionV>
            <wp:extent cx="2382520" cy="1596390"/>
            <wp:effectExtent l="19050" t="0" r="0" b="0"/>
            <wp:wrapSquare wrapText="bothSides"/>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382520" cy="1596390"/>
                    </a:xfrm>
                    <a:prstGeom prst="rect">
                      <a:avLst/>
                    </a:prstGeom>
                    <a:noFill/>
                    <a:ln w="9525">
                      <a:noFill/>
                      <a:miter lim="800000"/>
                      <a:headEnd/>
                      <a:tailEnd/>
                    </a:ln>
                  </pic:spPr>
                </pic:pic>
              </a:graphicData>
            </a:graphic>
          </wp:anchor>
        </w:drawing>
      </w:r>
      <w:r>
        <w:rPr>
          <w:rFonts w:cstheme="minorHAnsi"/>
          <w:noProof/>
          <w:sz w:val="24"/>
          <w:szCs w:val="24"/>
          <w:lang w:eastAsia="es-CL"/>
        </w:rPr>
        <w:drawing>
          <wp:anchor distT="0" distB="0" distL="114300" distR="114300" simplePos="0" relativeHeight="251661312" behindDoc="0" locked="0" layoutInCell="1" allowOverlap="1">
            <wp:simplePos x="0" y="0"/>
            <wp:positionH relativeFrom="column">
              <wp:posOffset>4602480</wp:posOffset>
            </wp:positionH>
            <wp:positionV relativeFrom="paragraph">
              <wp:posOffset>283210</wp:posOffset>
            </wp:positionV>
            <wp:extent cx="2299970" cy="1473835"/>
            <wp:effectExtent l="19050" t="0" r="5080" b="0"/>
            <wp:wrapSquare wrapText="bothSides"/>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299970" cy="1473835"/>
                    </a:xfrm>
                    <a:prstGeom prst="rect">
                      <a:avLst/>
                    </a:prstGeom>
                    <a:noFill/>
                    <a:ln w="9525">
                      <a:noFill/>
                      <a:miter lim="800000"/>
                      <a:headEnd/>
                      <a:tailEnd/>
                    </a:ln>
                  </pic:spPr>
                </pic:pic>
              </a:graphicData>
            </a:graphic>
          </wp:anchor>
        </w:drawing>
      </w:r>
      <w:r>
        <w:rPr>
          <w:rFonts w:cstheme="minorHAnsi"/>
          <w:noProof/>
          <w:sz w:val="24"/>
          <w:szCs w:val="24"/>
          <w:lang w:eastAsia="es-CL"/>
        </w:rPr>
        <w:drawing>
          <wp:anchor distT="0" distB="0" distL="114300" distR="114300" simplePos="0" relativeHeight="251660288" behindDoc="0" locked="0" layoutInCell="1" allowOverlap="1">
            <wp:simplePos x="0" y="0"/>
            <wp:positionH relativeFrom="column">
              <wp:posOffset>-151765</wp:posOffset>
            </wp:positionH>
            <wp:positionV relativeFrom="paragraph">
              <wp:posOffset>283210</wp:posOffset>
            </wp:positionV>
            <wp:extent cx="2362200" cy="1473835"/>
            <wp:effectExtent l="19050" t="0" r="0" b="0"/>
            <wp:wrapSquare wrapText="bothSides"/>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362200" cy="1473835"/>
                    </a:xfrm>
                    <a:prstGeom prst="rect">
                      <a:avLst/>
                    </a:prstGeom>
                    <a:noFill/>
                    <a:ln w="9525">
                      <a:noFill/>
                      <a:miter lim="800000"/>
                      <a:headEnd/>
                      <a:tailEnd/>
                    </a:ln>
                  </pic:spPr>
                </pic:pic>
              </a:graphicData>
            </a:graphic>
          </wp:anchor>
        </w:drawing>
      </w:r>
    </w:p>
    <w:p w:rsidR="00523BA4" w:rsidRDefault="00523BA4" w:rsidP="00155F23">
      <w:pPr>
        <w:spacing w:after="0"/>
        <w:rPr>
          <w:rFonts w:cstheme="minorHAnsi"/>
          <w:sz w:val="24"/>
          <w:szCs w:val="24"/>
        </w:rPr>
      </w:pPr>
    </w:p>
    <w:p w:rsidR="00523BA4" w:rsidRDefault="00523BA4" w:rsidP="00F56553">
      <w:pPr>
        <w:spacing w:after="0"/>
        <w:rPr>
          <w:rFonts w:cstheme="minorHAnsi"/>
          <w:sz w:val="24"/>
          <w:szCs w:val="24"/>
        </w:rPr>
      </w:pPr>
    </w:p>
    <w:p w:rsidR="00F56553" w:rsidRDefault="00530A6F" w:rsidP="00155F23">
      <w:pPr>
        <w:spacing w:after="0"/>
        <w:rPr>
          <w:rFonts w:cstheme="minorHAnsi"/>
          <w:sz w:val="26"/>
          <w:szCs w:val="26"/>
        </w:rPr>
      </w:pPr>
      <w:r>
        <w:rPr>
          <w:rFonts w:cstheme="minorHAnsi"/>
          <w:sz w:val="26"/>
          <w:szCs w:val="26"/>
        </w:rPr>
        <w:t>Cada acorde está formado por ciertas notas, las que pueden ser tocadas en cualquier orden (no sólo como se muestran en la imagen). Recuerda que una misma nota está varias veces a lo largo del teclado.</w:t>
      </w:r>
    </w:p>
    <w:p w:rsidR="00530A6F" w:rsidRDefault="00530A6F" w:rsidP="00155F23">
      <w:pPr>
        <w:spacing w:after="0"/>
        <w:rPr>
          <w:rFonts w:cstheme="minorHAnsi"/>
          <w:sz w:val="26"/>
          <w:szCs w:val="26"/>
        </w:rPr>
      </w:pPr>
    </w:p>
    <w:p w:rsidR="00530A6F" w:rsidRPr="00C05886" w:rsidRDefault="00530A6F" w:rsidP="00155F23">
      <w:pPr>
        <w:spacing w:after="0"/>
        <w:rPr>
          <w:rFonts w:cstheme="minorHAnsi"/>
          <w:b/>
          <w:sz w:val="26"/>
          <w:szCs w:val="26"/>
        </w:rPr>
      </w:pPr>
      <w:r w:rsidRPr="00C05886">
        <w:rPr>
          <w:rFonts w:cstheme="minorHAnsi"/>
          <w:b/>
          <w:sz w:val="26"/>
          <w:szCs w:val="26"/>
        </w:rPr>
        <w:t>Ejercicio n°1:</w:t>
      </w:r>
    </w:p>
    <w:p w:rsidR="00530A6F" w:rsidRDefault="00530A6F" w:rsidP="00155F23">
      <w:pPr>
        <w:spacing w:after="0"/>
        <w:rPr>
          <w:rFonts w:cstheme="minorHAnsi"/>
          <w:sz w:val="26"/>
          <w:szCs w:val="26"/>
        </w:rPr>
      </w:pPr>
    </w:p>
    <w:p w:rsidR="00F56553" w:rsidRDefault="00530A6F" w:rsidP="00155F23">
      <w:pPr>
        <w:spacing w:after="0"/>
        <w:rPr>
          <w:rFonts w:cstheme="minorHAnsi"/>
          <w:sz w:val="26"/>
          <w:szCs w:val="26"/>
        </w:rPr>
      </w:pPr>
      <w:r>
        <w:rPr>
          <w:rFonts w:cstheme="minorHAnsi"/>
          <w:sz w:val="26"/>
          <w:szCs w:val="26"/>
        </w:rPr>
        <w:t xml:space="preserve">Practica los acordes con la mano izquierda y con la mano derecha. Memorizando las notas que debe poseer cada uno. Los </w:t>
      </w:r>
      <w:proofErr w:type="spellStart"/>
      <w:r>
        <w:rPr>
          <w:rFonts w:cstheme="minorHAnsi"/>
          <w:sz w:val="26"/>
          <w:szCs w:val="26"/>
        </w:rPr>
        <w:t>metalófonos</w:t>
      </w:r>
      <w:proofErr w:type="spellEnd"/>
      <w:r>
        <w:rPr>
          <w:rFonts w:cstheme="minorHAnsi"/>
          <w:sz w:val="26"/>
          <w:szCs w:val="26"/>
        </w:rPr>
        <w:t>, deben hacerlo tocando las notas en orden (como “melodía”)</w:t>
      </w:r>
      <w:r w:rsidR="00C05886">
        <w:rPr>
          <w:rFonts w:cstheme="minorHAnsi"/>
          <w:sz w:val="26"/>
          <w:szCs w:val="26"/>
        </w:rPr>
        <w:t xml:space="preserve"> y los teclados tocan todas las notas al mismo tiempo (“armonía”)</w:t>
      </w:r>
    </w:p>
    <w:p w:rsidR="00530A6F" w:rsidRDefault="00530A6F" w:rsidP="00155F23">
      <w:pPr>
        <w:spacing w:after="0"/>
        <w:rPr>
          <w:rFonts w:cstheme="minorHAnsi"/>
          <w:sz w:val="26"/>
          <w:szCs w:val="26"/>
        </w:rPr>
      </w:pPr>
    </w:p>
    <w:p w:rsidR="00530A6F" w:rsidRPr="00C05886" w:rsidRDefault="00530A6F" w:rsidP="00155F23">
      <w:pPr>
        <w:spacing w:after="0"/>
        <w:rPr>
          <w:rFonts w:cstheme="minorHAnsi"/>
          <w:b/>
          <w:sz w:val="26"/>
          <w:szCs w:val="26"/>
        </w:rPr>
      </w:pPr>
      <w:r w:rsidRPr="00C05886">
        <w:rPr>
          <w:rFonts w:cstheme="minorHAnsi"/>
          <w:b/>
          <w:sz w:val="26"/>
          <w:szCs w:val="26"/>
        </w:rPr>
        <w:t>Ejercicio n°2:</w:t>
      </w:r>
    </w:p>
    <w:p w:rsidR="00530A6F" w:rsidRDefault="00530A6F" w:rsidP="00155F23">
      <w:pPr>
        <w:spacing w:after="0"/>
        <w:rPr>
          <w:rFonts w:cstheme="minorHAnsi"/>
          <w:sz w:val="26"/>
          <w:szCs w:val="26"/>
        </w:rPr>
      </w:pPr>
    </w:p>
    <w:p w:rsidR="00530A6F" w:rsidRDefault="00530A6F" w:rsidP="00155F23">
      <w:pPr>
        <w:spacing w:after="0"/>
        <w:rPr>
          <w:rFonts w:cstheme="minorHAnsi"/>
          <w:sz w:val="26"/>
          <w:szCs w:val="26"/>
        </w:rPr>
      </w:pPr>
      <w:r>
        <w:rPr>
          <w:rFonts w:cstheme="minorHAnsi"/>
          <w:sz w:val="26"/>
          <w:szCs w:val="26"/>
        </w:rPr>
        <w:t>Practica tocar la siguiente melodía en la mano derecha y los acordes en la mano izquierda</w:t>
      </w:r>
    </w:p>
    <w:p w:rsidR="00530A6F" w:rsidRPr="00530A6F" w:rsidRDefault="00530A6F" w:rsidP="00155F23">
      <w:pPr>
        <w:spacing w:after="0"/>
        <w:rPr>
          <w:rFonts w:cstheme="minorHAnsi"/>
          <w:sz w:val="26"/>
          <w:szCs w:val="26"/>
        </w:rPr>
      </w:pPr>
    </w:p>
    <w:p w:rsidR="00F56553" w:rsidRDefault="00B9212E" w:rsidP="00155F23">
      <w:pPr>
        <w:spacing w:after="0"/>
        <w:rPr>
          <w:rFonts w:cstheme="minorHAnsi"/>
          <w:sz w:val="24"/>
          <w:szCs w:val="24"/>
        </w:rPr>
      </w:pPr>
      <w:r>
        <w:rPr>
          <w:rFonts w:cstheme="minorHAnsi"/>
          <w:noProof/>
          <w:sz w:val="24"/>
          <w:szCs w:val="24"/>
          <w:lang w:eastAsia="es-CL"/>
        </w:rPr>
        <w:drawing>
          <wp:inline distT="0" distB="0" distL="0" distR="0">
            <wp:extent cx="6851015" cy="1869440"/>
            <wp:effectExtent l="19050" t="0" r="6985" b="0"/>
            <wp:docPr id="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grayscl/>
                      <a:lum bright="-10000" contrast="40000"/>
                    </a:blip>
                    <a:srcRect/>
                    <a:stretch>
                      <a:fillRect/>
                    </a:stretch>
                  </pic:blipFill>
                  <pic:spPr bwMode="auto">
                    <a:xfrm>
                      <a:off x="0" y="0"/>
                      <a:ext cx="6851015" cy="1869440"/>
                    </a:xfrm>
                    <a:prstGeom prst="rect">
                      <a:avLst/>
                    </a:prstGeom>
                    <a:noFill/>
                    <a:ln w="9525">
                      <a:noFill/>
                      <a:miter lim="800000"/>
                      <a:headEnd/>
                      <a:tailEnd/>
                    </a:ln>
                  </pic:spPr>
                </pic:pic>
              </a:graphicData>
            </a:graphic>
          </wp:inline>
        </w:drawing>
      </w:r>
    </w:p>
    <w:sectPr w:rsidR="00F56553" w:rsidSect="002176F8">
      <w:pgSz w:w="12240" w:h="20160" w:code="5"/>
      <w:pgMar w:top="720" w:right="720" w:bottom="2098"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246640"/>
    <w:multiLevelType w:val="hybridMultilevel"/>
    <w:tmpl w:val="EFFAE422"/>
    <w:lvl w:ilvl="0" w:tplc="AF783B00">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67212CB6"/>
    <w:multiLevelType w:val="hybridMultilevel"/>
    <w:tmpl w:val="6A0CC77E"/>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compat/>
  <w:rsids>
    <w:rsidRoot w:val="000A13E3"/>
    <w:rsid w:val="0006149F"/>
    <w:rsid w:val="000A13E3"/>
    <w:rsid w:val="00155F23"/>
    <w:rsid w:val="001C6093"/>
    <w:rsid w:val="001F6019"/>
    <w:rsid w:val="00212CE0"/>
    <w:rsid w:val="00216A0F"/>
    <w:rsid w:val="002176F8"/>
    <w:rsid w:val="0023632B"/>
    <w:rsid w:val="00252046"/>
    <w:rsid w:val="002D04E9"/>
    <w:rsid w:val="002F1E8B"/>
    <w:rsid w:val="00404976"/>
    <w:rsid w:val="004E06CA"/>
    <w:rsid w:val="004F47E3"/>
    <w:rsid w:val="00521F8E"/>
    <w:rsid w:val="00523BA4"/>
    <w:rsid w:val="00530A6F"/>
    <w:rsid w:val="005C1926"/>
    <w:rsid w:val="00665049"/>
    <w:rsid w:val="006A1FDE"/>
    <w:rsid w:val="007544B7"/>
    <w:rsid w:val="00771784"/>
    <w:rsid w:val="00776C89"/>
    <w:rsid w:val="007C6D67"/>
    <w:rsid w:val="007E5E94"/>
    <w:rsid w:val="008978E1"/>
    <w:rsid w:val="00AA4BCD"/>
    <w:rsid w:val="00B11B53"/>
    <w:rsid w:val="00B9212E"/>
    <w:rsid w:val="00C05886"/>
    <w:rsid w:val="00C21FB5"/>
    <w:rsid w:val="00C47518"/>
    <w:rsid w:val="00C635D4"/>
    <w:rsid w:val="00C733EB"/>
    <w:rsid w:val="00CA1A9B"/>
    <w:rsid w:val="00CB0D01"/>
    <w:rsid w:val="00D34D88"/>
    <w:rsid w:val="00EB2349"/>
    <w:rsid w:val="00EF0B43"/>
    <w:rsid w:val="00F56553"/>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92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6C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6C89"/>
    <w:rPr>
      <w:rFonts w:ascii="Tahoma" w:hAnsi="Tahoma" w:cs="Tahoma"/>
      <w:sz w:val="16"/>
      <w:szCs w:val="16"/>
    </w:rPr>
  </w:style>
  <w:style w:type="paragraph" w:styleId="Prrafodelista">
    <w:name w:val="List Paragraph"/>
    <w:basedOn w:val="Normal"/>
    <w:uiPriority w:val="34"/>
    <w:qFormat/>
    <w:rsid w:val="00EB2349"/>
    <w:pPr>
      <w:ind w:left="720"/>
      <w:contextualSpacing/>
    </w:pPr>
  </w:style>
  <w:style w:type="table" w:styleId="Tablaconcuadrcula">
    <w:name w:val="Table Grid"/>
    <w:basedOn w:val="Tablanormal"/>
    <w:uiPriority w:val="59"/>
    <w:rsid w:val="00217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1001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Matakuri</dc:creator>
  <cp:lastModifiedBy>Matakuri</cp:lastModifiedBy>
  <cp:revision>2</cp:revision>
  <dcterms:created xsi:type="dcterms:W3CDTF">2012-06-20T04:02:00Z</dcterms:created>
  <dcterms:modified xsi:type="dcterms:W3CDTF">2012-06-20T04:02:00Z</dcterms:modified>
</cp:coreProperties>
</file>